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8F61F3" w:rsidRPr="002B58E8">
        <w:trPr>
          <w:trHeight w:val="967"/>
        </w:trPr>
        <w:tc>
          <w:tcPr>
            <w:tcW w:w="4640" w:type="dxa"/>
            <w:gridSpan w:val="2"/>
          </w:tcPr>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Совет депутатов</w:t>
            </w:r>
          </w:p>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муниципального образования</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Светлый </w:t>
            </w:r>
            <w:r w:rsidR="008F61F3" w:rsidRPr="002B58E8">
              <w:rPr>
                <w:rFonts w:ascii="Times New Roman" w:hAnsi="Times New Roman" w:cs="Times New Roman"/>
                <w:b/>
                <w:bCs/>
                <w:sz w:val="28"/>
                <w:szCs w:val="28"/>
              </w:rPr>
              <w:t>сельсовет</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 Сакмарского </w:t>
            </w:r>
            <w:r w:rsidR="008F61F3" w:rsidRPr="002B58E8">
              <w:rPr>
                <w:rFonts w:ascii="Times New Roman" w:hAnsi="Times New Roman" w:cs="Times New Roman"/>
                <w:b/>
                <w:bCs/>
                <w:sz w:val="28"/>
                <w:szCs w:val="28"/>
              </w:rPr>
              <w:t>района</w:t>
            </w:r>
          </w:p>
          <w:p w:rsidR="008F61F3" w:rsidRPr="002B58E8" w:rsidRDefault="00825D21" w:rsidP="005729B3">
            <w:pPr>
              <w:pStyle w:val="a4"/>
              <w:jc w:val="center"/>
              <w:rPr>
                <w:rFonts w:ascii="Times New Roman" w:hAnsi="Times New Roman" w:cs="Times New Roman"/>
                <w:b/>
                <w:bCs/>
                <w:sz w:val="20"/>
                <w:szCs w:val="20"/>
              </w:rPr>
            </w:pPr>
            <w:r w:rsidRPr="002B58E8">
              <w:rPr>
                <w:rFonts w:ascii="Times New Roman" w:hAnsi="Times New Roman" w:cs="Times New Roman"/>
                <w:b/>
                <w:bCs/>
                <w:sz w:val="28"/>
                <w:szCs w:val="28"/>
              </w:rPr>
              <w:t xml:space="preserve">Оренбургской </w:t>
            </w:r>
            <w:r w:rsidR="008F61F3" w:rsidRPr="002B58E8">
              <w:rPr>
                <w:rFonts w:ascii="Times New Roman" w:hAnsi="Times New Roman" w:cs="Times New Roman"/>
                <w:b/>
                <w:bCs/>
                <w:sz w:val="28"/>
                <w:szCs w:val="28"/>
              </w:rPr>
              <w:t>области</w:t>
            </w:r>
          </w:p>
          <w:p w:rsidR="008F61F3" w:rsidRPr="002B58E8" w:rsidRDefault="008F61F3" w:rsidP="005729B3">
            <w:pPr>
              <w:pStyle w:val="a4"/>
              <w:jc w:val="center"/>
              <w:rPr>
                <w:rFonts w:ascii="Times New Roman" w:hAnsi="Times New Roman" w:cs="Times New Roman"/>
                <w:b/>
                <w:bCs/>
                <w:sz w:val="20"/>
                <w:szCs w:val="20"/>
              </w:rPr>
            </w:pPr>
          </w:p>
          <w:p w:rsidR="008F61F3" w:rsidRPr="002B58E8" w:rsidRDefault="00742583" w:rsidP="005729B3">
            <w:pPr>
              <w:pStyle w:val="a4"/>
              <w:jc w:val="center"/>
              <w:rPr>
                <w:rFonts w:ascii="Times New Roman" w:hAnsi="Times New Roman" w:cs="Times New Roman"/>
                <w:b/>
                <w:sz w:val="28"/>
                <w:szCs w:val="28"/>
              </w:rPr>
            </w:pPr>
            <w:r w:rsidRPr="002B58E8">
              <w:rPr>
                <w:rFonts w:ascii="Times New Roman" w:hAnsi="Times New Roman" w:cs="Times New Roman"/>
                <w:b/>
                <w:sz w:val="28"/>
                <w:szCs w:val="28"/>
              </w:rPr>
              <w:t xml:space="preserve">второго </w:t>
            </w:r>
            <w:r w:rsidR="008F61F3" w:rsidRPr="002B58E8">
              <w:rPr>
                <w:rFonts w:ascii="Times New Roman" w:hAnsi="Times New Roman" w:cs="Times New Roman"/>
                <w:b/>
                <w:sz w:val="28"/>
                <w:szCs w:val="28"/>
              </w:rPr>
              <w:t>созыва</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b/>
                <w:bCs/>
                <w:sz w:val="28"/>
                <w:szCs w:val="28"/>
              </w:rPr>
            </w:pPr>
            <w:proofErr w:type="gramStart"/>
            <w:r w:rsidRPr="002B58E8">
              <w:rPr>
                <w:rFonts w:ascii="Times New Roman" w:hAnsi="Times New Roman" w:cs="Times New Roman"/>
                <w:b/>
                <w:bCs/>
                <w:sz w:val="28"/>
                <w:szCs w:val="28"/>
              </w:rPr>
              <w:t>Р</w:t>
            </w:r>
            <w:proofErr w:type="gramEnd"/>
            <w:r w:rsidRPr="002B58E8">
              <w:rPr>
                <w:rFonts w:ascii="Times New Roman" w:hAnsi="Times New Roman" w:cs="Times New Roman"/>
                <w:b/>
                <w:bCs/>
                <w:sz w:val="28"/>
                <w:szCs w:val="28"/>
              </w:rPr>
              <w:t xml:space="preserve"> Е Ш Е Н И Е</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sz w:val="28"/>
                <w:szCs w:val="28"/>
              </w:rPr>
            </w:pPr>
            <w:r w:rsidRPr="002B58E8">
              <w:rPr>
                <w:rFonts w:ascii="Times New Roman" w:hAnsi="Times New Roman" w:cs="Times New Roman"/>
                <w:b/>
                <w:bCs/>
                <w:sz w:val="28"/>
                <w:szCs w:val="28"/>
              </w:rPr>
              <w:t xml:space="preserve">от </w:t>
            </w:r>
            <w:r w:rsidR="00CB009C">
              <w:rPr>
                <w:rFonts w:ascii="Times New Roman" w:hAnsi="Times New Roman" w:cs="Times New Roman"/>
                <w:b/>
                <w:bCs/>
                <w:sz w:val="28"/>
                <w:szCs w:val="28"/>
              </w:rPr>
              <w:t>28</w:t>
            </w:r>
            <w:r w:rsidR="00742583" w:rsidRPr="002B58E8">
              <w:rPr>
                <w:rFonts w:ascii="Times New Roman" w:hAnsi="Times New Roman" w:cs="Times New Roman"/>
                <w:bCs/>
                <w:sz w:val="28"/>
                <w:szCs w:val="28"/>
              </w:rPr>
              <w:t>.</w:t>
            </w:r>
            <w:r w:rsidR="00E312BE" w:rsidRPr="00CB009C">
              <w:rPr>
                <w:rFonts w:ascii="Times New Roman" w:hAnsi="Times New Roman" w:cs="Times New Roman"/>
                <w:b/>
                <w:bCs/>
                <w:sz w:val="28"/>
                <w:szCs w:val="28"/>
              </w:rPr>
              <w:t>0</w:t>
            </w:r>
            <w:r w:rsidR="00CB009C" w:rsidRPr="00CB009C">
              <w:rPr>
                <w:rFonts w:ascii="Times New Roman" w:hAnsi="Times New Roman" w:cs="Times New Roman"/>
                <w:b/>
                <w:bCs/>
                <w:sz w:val="28"/>
                <w:szCs w:val="28"/>
              </w:rPr>
              <w:t>2</w:t>
            </w:r>
            <w:r w:rsidR="00742583" w:rsidRPr="00CB009C">
              <w:rPr>
                <w:rFonts w:ascii="Times New Roman" w:hAnsi="Times New Roman" w:cs="Times New Roman"/>
                <w:b/>
                <w:bCs/>
                <w:sz w:val="28"/>
                <w:szCs w:val="28"/>
              </w:rPr>
              <w:t>.</w:t>
            </w:r>
            <w:r w:rsidRPr="00CB009C">
              <w:rPr>
                <w:rFonts w:ascii="Times New Roman" w:hAnsi="Times New Roman" w:cs="Times New Roman"/>
                <w:b/>
                <w:sz w:val="28"/>
                <w:szCs w:val="28"/>
              </w:rPr>
              <w:t>20</w:t>
            </w:r>
            <w:r w:rsidR="00B43083" w:rsidRPr="00CB009C">
              <w:rPr>
                <w:rFonts w:ascii="Times New Roman" w:hAnsi="Times New Roman" w:cs="Times New Roman"/>
                <w:b/>
                <w:sz w:val="28"/>
                <w:szCs w:val="28"/>
              </w:rPr>
              <w:t>2</w:t>
            </w:r>
            <w:r w:rsidR="0039099A" w:rsidRPr="00CB009C">
              <w:rPr>
                <w:rFonts w:ascii="Times New Roman" w:hAnsi="Times New Roman" w:cs="Times New Roman"/>
                <w:b/>
                <w:sz w:val="28"/>
                <w:szCs w:val="28"/>
              </w:rPr>
              <w:t>3</w:t>
            </w:r>
            <w:r w:rsidR="00B43083" w:rsidRPr="002B58E8">
              <w:rPr>
                <w:rFonts w:ascii="Times New Roman" w:hAnsi="Times New Roman" w:cs="Times New Roman"/>
                <w:sz w:val="28"/>
                <w:szCs w:val="28"/>
              </w:rPr>
              <w:t xml:space="preserve"> </w:t>
            </w:r>
            <w:r w:rsidR="00825D21" w:rsidRPr="002B58E8">
              <w:rPr>
                <w:rFonts w:ascii="Times New Roman" w:hAnsi="Times New Roman" w:cs="Times New Roman"/>
                <w:b/>
                <w:bCs/>
                <w:sz w:val="28"/>
                <w:szCs w:val="28"/>
              </w:rPr>
              <w:t xml:space="preserve">№ </w:t>
            </w:r>
            <w:r w:rsidR="00CB009C">
              <w:rPr>
                <w:rFonts w:ascii="Times New Roman" w:hAnsi="Times New Roman" w:cs="Times New Roman"/>
                <w:b/>
                <w:bCs/>
                <w:sz w:val="28"/>
                <w:szCs w:val="28"/>
              </w:rPr>
              <w:t>159</w:t>
            </w:r>
          </w:p>
          <w:p w:rsidR="008F61F3" w:rsidRPr="002B58E8" w:rsidRDefault="008F61F3" w:rsidP="005729B3"/>
        </w:tc>
        <w:tc>
          <w:tcPr>
            <w:tcW w:w="1496" w:type="dxa"/>
          </w:tcPr>
          <w:p w:rsidR="008F61F3" w:rsidRPr="002B58E8" w:rsidRDefault="008F61F3" w:rsidP="005729B3">
            <w:pPr>
              <w:pStyle w:val="a4"/>
              <w:rPr>
                <w:rFonts w:ascii="Times New Roman" w:hAnsi="Times New Roman" w:cs="Times New Roman"/>
                <w:b/>
                <w:bCs/>
              </w:rPr>
            </w:pPr>
          </w:p>
        </w:tc>
        <w:tc>
          <w:tcPr>
            <w:tcW w:w="4017" w:type="dxa"/>
          </w:tcPr>
          <w:p w:rsidR="008F61F3" w:rsidRPr="002B58E8" w:rsidRDefault="008F61F3" w:rsidP="005729B3">
            <w:pPr>
              <w:jc w:val="right"/>
              <w:rPr>
                <w:sz w:val="28"/>
                <w:szCs w:val="28"/>
              </w:rPr>
            </w:pPr>
          </w:p>
          <w:p w:rsidR="008F61F3" w:rsidRPr="002B58E8" w:rsidRDefault="008F61F3" w:rsidP="00742583">
            <w:pPr>
              <w:jc w:val="right"/>
              <w:rPr>
                <w:sz w:val="28"/>
                <w:szCs w:val="28"/>
              </w:rPr>
            </w:pPr>
          </w:p>
          <w:p w:rsidR="008F61F3" w:rsidRPr="002B58E8" w:rsidRDefault="008F61F3" w:rsidP="005729B3">
            <w:pPr>
              <w:jc w:val="center"/>
              <w:rPr>
                <w:sz w:val="28"/>
                <w:szCs w:val="28"/>
              </w:rPr>
            </w:pPr>
          </w:p>
        </w:tc>
      </w:tr>
      <w:tr w:rsidR="008F61F3" w:rsidRPr="002B58E8">
        <w:trPr>
          <w:gridBefore w:val="1"/>
          <w:gridAfter w:val="2"/>
          <w:wBefore w:w="176" w:type="dxa"/>
          <w:wAfter w:w="5513" w:type="dxa"/>
          <w:trHeight w:val="12"/>
        </w:trPr>
        <w:tc>
          <w:tcPr>
            <w:tcW w:w="4464" w:type="dxa"/>
          </w:tcPr>
          <w:p w:rsidR="00E45A90" w:rsidRPr="002B58E8" w:rsidRDefault="00684AF7" w:rsidP="00E45A90">
            <w:pPr>
              <w:ind w:left="142"/>
              <w:jc w:val="both"/>
              <w:rPr>
                <w:sz w:val="28"/>
                <w:szCs w:val="28"/>
              </w:rPr>
            </w:pPr>
            <w:r w:rsidRPr="002B58E8">
              <w:rPr>
                <w:sz w:val="28"/>
                <w:szCs w:val="28"/>
              </w:rPr>
              <w:t>О п</w:t>
            </w:r>
            <w:r w:rsidR="00E312BE" w:rsidRPr="002B58E8">
              <w:rPr>
                <w:sz w:val="28"/>
                <w:szCs w:val="28"/>
              </w:rPr>
              <w:t>риняти</w:t>
            </w:r>
            <w:r w:rsidRPr="002B58E8">
              <w:rPr>
                <w:sz w:val="28"/>
                <w:szCs w:val="28"/>
              </w:rPr>
              <w:t>и</w:t>
            </w:r>
            <w:r w:rsidR="00742583" w:rsidRPr="002B58E8">
              <w:rPr>
                <w:sz w:val="28"/>
                <w:szCs w:val="28"/>
              </w:rPr>
              <w:t xml:space="preserve"> </w:t>
            </w:r>
            <w:r w:rsidR="008F61F3" w:rsidRPr="002B58E8">
              <w:rPr>
                <w:sz w:val="28"/>
                <w:szCs w:val="28"/>
              </w:rPr>
              <w:t>Устав</w:t>
            </w:r>
            <w:r w:rsidR="00742583" w:rsidRPr="002B58E8">
              <w:rPr>
                <w:sz w:val="28"/>
                <w:szCs w:val="28"/>
              </w:rPr>
              <w:t>а</w:t>
            </w:r>
            <w:r w:rsidR="008F61F3" w:rsidRPr="002B58E8">
              <w:rPr>
                <w:sz w:val="28"/>
                <w:szCs w:val="28"/>
              </w:rPr>
              <w:t xml:space="preserve">  </w:t>
            </w:r>
            <w:r w:rsidR="00E45A90" w:rsidRPr="002B58E8">
              <w:rPr>
                <w:sz w:val="28"/>
                <w:szCs w:val="28"/>
              </w:rPr>
              <w:t xml:space="preserve"> муниципального </w:t>
            </w:r>
          </w:p>
          <w:p w:rsidR="00E45A90" w:rsidRPr="002B58E8" w:rsidRDefault="00E45A90" w:rsidP="00E45A90">
            <w:pPr>
              <w:ind w:left="142"/>
              <w:jc w:val="both"/>
              <w:rPr>
                <w:sz w:val="28"/>
                <w:szCs w:val="28"/>
              </w:rPr>
            </w:pPr>
            <w:r w:rsidRPr="002B58E8">
              <w:rPr>
                <w:sz w:val="28"/>
                <w:szCs w:val="28"/>
              </w:rPr>
              <w:t xml:space="preserve">образования </w:t>
            </w:r>
            <w:r>
              <w:rPr>
                <w:sz w:val="28"/>
                <w:szCs w:val="28"/>
              </w:rPr>
              <w:t>Светлый</w:t>
            </w:r>
            <w:r w:rsidRPr="002B58E8">
              <w:rPr>
                <w:sz w:val="28"/>
                <w:szCs w:val="28"/>
              </w:rPr>
              <w:t xml:space="preserve"> сельсовет</w:t>
            </w:r>
          </w:p>
          <w:p w:rsidR="00E45A90" w:rsidRPr="002B58E8" w:rsidRDefault="00E45A90" w:rsidP="00E45A90">
            <w:pPr>
              <w:ind w:left="142"/>
              <w:jc w:val="both"/>
              <w:rPr>
                <w:sz w:val="28"/>
                <w:szCs w:val="28"/>
              </w:rPr>
            </w:pPr>
            <w:r>
              <w:rPr>
                <w:sz w:val="28"/>
                <w:szCs w:val="28"/>
              </w:rPr>
              <w:t>Сакмарского</w:t>
            </w:r>
            <w:r w:rsidRPr="002B58E8">
              <w:rPr>
                <w:sz w:val="28"/>
                <w:szCs w:val="28"/>
              </w:rPr>
              <w:t xml:space="preserve"> района </w:t>
            </w:r>
          </w:p>
          <w:p w:rsidR="00E45A90" w:rsidRPr="002B58E8" w:rsidRDefault="00E45A90" w:rsidP="00E45A90">
            <w:pPr>
              <w:ind w:left="142"/>
              <w:jc w:val="both"/>
              <w:rPr>
                <w:sz w:val="28"/>
                <w:szCs w:val="28"/>
              </w:rPr>
            </w:pPr>
            <w:r w:rsidRPr="002B58E8">
              <w:rPr>
                <w:sz w:val="28"/>
                <w:szCs w:val="28"/>
              </w:rPr>
              <w:t>Оренбургской области</w:t>
            </w:r>
          </w:p>
          <w:p w:rsidR="008F61F3" w:rsidRPr="002B58E8" w:rsidRDefault="008F61F3" w:rsidP="00E45A90">
            <w:pPr>
              <w:jc w:val="both"/>
              <w:rPr>
                <w:sz w:val="28"/>
                <w:szCs w:val="28"/>
              </w:rPr>
            </w:pPr>
          </w:p>
        </w:tc>
      </w:tr>
    </w:tbl>
    <w:p w:rsidR="008F61F3" w:rsidRPr="002B58E8" w:rsidRDefault="008F61F3">
      <w:pPr>
        <w:rPr>
          <w:sz w:val="25"/>
          <w:szCs w:val="25"/>
        </w:rPr>
      </w:pPr>
    </w:p>
    <w:p w:rsidR="008F61F3" w:rsidRPr="002B58E8" w:rsidRDefault="007A6763" w:rsidP="007A6763">
      <w:pPr>
        <w:ind w:firstLine="709"/>
        <w:jc w:val="both"/>
        <w:rPr>
          <w:sz w:val="28"/>
          <w:szCs w:val="28"/>
        </w:rPr>
      </w:pPr>
      <w:r w:rsidRPr="002B58E8">
        <w:rPr>
          <w:sz w:val="28"/>
          <w:szCs w:val="28"/>
        </w:rPr>
        <w:t xml:space="preserve">На основании статьи 44 Федерального закона от 06.10.2003 </w:t>
      </w:r>
      <w:r w:rsidR="00EE0439" w:rsidRPr="002B58E8">
        <w:rPr>
          <w:sz w:val="28"/>
          <w:szCs w:val="28"/>
        </w:rPr>
        <w:t xml:space="preserve">             </w:t>
      </w:r>
      <w:r w:rsidRPr="002B58E8">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2B58E8">
        <w:rPr>
          <w:sz w:val="28"/>
          <w:szCs w:val="28"/>
        </w:rPr>
        <w:t xml:space="preserve">      </w:t>
      </w:r>
      <w:r w:rsidRPr="002B58E8">
        <w:rPr>
          <w:sz w:val="28"/>
          <w:szCs w:val="28"/>
        </w:rPr>
        <w:t>№ 97-ФЗ «О государственной регистрации уставов муниципальных образований»,</w:t>
      </w:r>
      <w:r w:rsidR="008F61F3" w:rsidRPr="002B58E8">
        <w:rPr>
          <w:sz w:val="28"/>
          <w:szCs w:val="28"/>
        </w:rPr>
        <w:t xml:space="preserve"> </w:t>
      </w:r>
      <w:r w:rsidR="00D12CF0" w:rsidRPr="002B58E8">
        <w:rPr>
          <w:sz w:val="28"/>
          <w:szCs w:val="28"/>
        </w:rPr>
        <w:t xml:space="preserve">в целях приведения Устава </w:t>
      </w:r>
      <w:r w:rsidR="00B43083" w:rsidRPr="002B58E8">
        <w:rPr>
          <w:sz w:val="28"/>
          <w:szCs w:val="28"/>
        </w:rPr>
        <w:t xml:space="preserve">в соответствие с </w:t>
      </w:r>
      <w:proofErr w:type="gramStart"/>
      <w:r w:rsidR="00B43083" w:rsidRPr="002B58E8">
        <w:rPr>
          <w:sz w:val="28"/>
          <w:szCs w:val="28"/>
        </w:rPr>
        <w:t>действующим</w:t>
      </w:r>
      <w:proofErr w:type="gramEnd"/>
      <w:r w:rsidR="00B43083" w:rsidRPr="002B58E8">
        <w:rPr>
          <w:sz w:val="28"/>
          <w:szCs w:val="28"/>
        </w:rPr>
        <w:t xml:space="preserve"> законодательством</w:t>
      </w:r>
      <w:r w:rsidRPr="002B58E8">
        <w:rPr>
          <w:sz w:val="28"/>
          <w:szCs w:val="28"/>
        </w:rPr>
        <w:t xml:space="preserve">, </w:t>
      </w:r>
      <w:r w:rsidR="008F61F3" w:rsidRPr="002B58E8">
        <w:rPr>
          <w:sz w:val="28"/>
          <w:szCs w:val="28"/>
        </w:rPr>
        <w:t>Совет депутатов муници</w:t>
      </w:r>
      <w:r w:rsidR="00EE0439" w:rsidRPr="002B58E8">
        <w:rPr>
          <w:sz w:val="28"/>
          <w:szCs w:val="28"/>
        </w:rPr>
        <w:t>пального образования</w:t>
      </w:r>
      <w:r w:rsidR="00A211B2" w:rsidRPr="002B58E8">
        <w:rPr>
          <w:sz w:val="28"/>
          <w:szCs w:val="28"/>
        </w:rPr>
        <w:t xml:space="preserve"> </w:t>
      </w:r>
      <w:r w:rsidR="00742583" w:rsidRPr="002B58E8">
        <w:rPr>
          <w:sz w:val="28"/>
          <w:szCs w:val="28"/>
        </w:rPr>
        <w:t>Светлый</w:t>
      </w:r>
      <w:r w:rsidR="00A211B2" w:rsidRPr="002B58E8">
        <w:rPr>
          <w:sz w:val="28"/>
          <w:szCs w:val="28"/>
        </w:rPr>
        <w:t xml:space="preserve"> </w:t>
      </w:r>
      <w:r w:rsidR="00EE0439" w:rsidRPr="002B58E8">
        <w:rPr>
          <w:sz w:val="28"/>
          <w:szCs w:val="28"/>
        </w:rPr>
        <w:t xml:space="preserve">сельсовет </w:t>
      </w:r>
      <w:r w:rsidR="00742583" w:rsidRPr="002B58E8">
        <w:rPr>
          <w:sz w:val="28"/>
          <w:szCs w:val="28"/>
        </w:rPr>
        <w:t>Сакмарского</w:t>
      </w:r>
      <w:r w:rsidR="00A211B2" w:rsidRPr="002B58E8">
        <w:rPr>
          <w:sz w:val="28"/>
          <w:szCs w:val="28"/>
        </w:rPr>
        <w:t xml:space="preserve"> </w:t>
      </w:r>
      <w:r w:rsidR="008F61F3" w:rsidRPr="002B58E8">
        <w:rPr>
          <w:sz w:val="28"/>
          <w:szCs w:val="28"/>
        </w:rPr>
        <w:t>района</w:t>
      </w:r>
      <w:r w:rsidR="00C9448B" w:rsidRPr="002B58E8">
        <w:rPr>
          <w:sz w:val="28"/>
          <w:szCs w:val="28"/>
        </w:rPr>
        <w:t xml:space="preserve"> Оренбургской области РЕШИ</w:t>
      </w:r>
      <w:r w:rsidR="00383CD1" w:rsidRPr="002B58E8">
        <w:rPr>
          <w:sz w:val="28"/>
          <w:szCs w:val="28"/>
        </w:rPr>
        <w:t>Л</w:t>
      </w:r>
      <w:r w:rsidR="008F61F3" w:rsidRPr="002B58E8">
        <w:rPr>
          <w:sz w:val="28"/>
          <w:szCs w:val="28"/>
        </w:rPr>
        <w:t>:</w:t>
      </w:r>
    </w:p>
    <w:p w:rsidR="00C9448B" w:rsidRPr="002B58E8" w:rsidRDefault="00C9448B" w:rsidP="00C9448B">
      <w:pPr>
        <w:ind w:firstLine="709"/>
        <w:jc w:val="both"/>
        <w:rPr>
          <w:sz w:val="28"/>
          <w:szCs w:val="28"/>
        </w:rPr>
      </w:pPr>
      <w:r w:rsidRPr="002B58E8">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w:t>
      </w:r>
      <w:proofErr w:type="gramStart"/>
      <w:r w:rsidRPr="002B58E8">
        <w:rPr>
          <w:sz w:val="28"/>
          <w:szCs w:val="28"/>
        </w:rPr>
        <w:t>образования</w:t>
      </w:r>
      <w:proofErr w:type="gramEnd"/>
      <w:r w:rsidRPr="002B58E8">
        <w:rPr>
          <w:sz w:val="28"/>
          <w:szCs w:val="28"/>
        </w:rPr>
        <w:t xml:space="preserve">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C9448B" w:rsidRPr="002B58E8" w:rsidRDefault="00363C34" w:rsidP="00C9448B">
      <w:pPr>
        <w:ind w:firstLine="709"/>
        <w:jc w:val="both"/>
        <w:rPr>
          <w:sz w:val="28"/>
          <w:szCs w:val="28"/>
        </w:rPr>
      </w:pPr>
      <w:r w:rsidRPr="002B58E8">
        <w:rPr>
          <w:sz w:val="28"/>
          <w:szCs w:val="28"/>
        </w:rPr>
        <w:t xml:space="preserve">1. </w:t>
      </w:r>
      <w:r w:rsidR="00E312BE" w:rsidRPr="002B58E8">
        <w:rPr>
          <w:sz w:val="28"/>
          <w:szCs w:val="28"/>
        </w:rPr>
        <w:t>Принять</w:t>
      </w:r>
      <w:r w:rsidR="00B43083" w:rsidRPr="002B58E8">
        <w:rPr>
          <w:sz w:val="28"/>
          <w:szCs w:val="28"/>
        </w:rPr>
        <w:t xml:space="preserve"> Устав</w:t>
      </w:r>
      <w:r w:rsidR="00742583" w:rsidRPr="002B58E8">
        <w:rPr>
          <w:sz w:val="28"/>
          <w:szCs w:val="28"/>
        </w:rPr>
        <w:t xml:space="preserve"> </w:t>
      </w:r>
      <w:r w:rsidR="00C9448B" w:rsidRPr="002B58E8">
        <w:rPr>
          <w:sz w:val="28"/>
          <w:szCs w:val="28"/>
        </w:rPr>
        <w:t>муниципального образования Светлый сельсовет Сакмарского района Оренбургской области (далее – Устав). (Устав прилагается).</w:t>
      </w:r>
    </w:p>
    <w:p w:rsidR="00D12CF0" w:rsidRPr="002B58E8" w:rsidRDefault="00D12CF0" w:rsidP="006B089B">
      <w:pPr>
        <w:suppressAutoHyphens/>
        <w:ind w:firstLine="709"/>
        <w:jc w:val="both"/>
        <w:rPr>
          <w:rFonts w:eastAsia="SimSun"/>
          <w:sz w:val="28"/>
          <w:szCs w:val="28"/>
          <w:lang w:eastAsia="zh-CN"/>
        </w:rPr>
      </w:pPr>
      <w:r w:rsidRPr="002B58E8">
        <w:rPr>
          <w:sz w:val="28"/>
          <w:szCs w:val="28"/>
        </w:rPr>
        <w:t xml:space="preserve">2. Главе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Бочкареву Николай Ивановичу </w:t>
      </w:r>
      <w:r w:rsidR="006B089B" w:rsidRPr="002B58E8">
        <w:rPr>
          <w:sz w:val="28"/>
          <w:szCs w:val="28"/>
        </w:rPr>
        <w:t>в течение 15 дней с момента принятия Устав</w:t>
      </w:r>
      <w:r w:rsidR="007D431C" w:rsidRPr="002B58E8">
        <w:rPr>
          <w:sz w:val="28"/>
          <w:szCs w:val="28"/>
        </w:rPr>
        <w:t xml:space="preserve">а </w:t>
      </w:r>
      <w:r w:rsidRPr="002B58E8">
        <w:rPr>
          <w:sz w:val="28"/>
          <w:szCs w:val="28"/>
        </w:rPr>
        <w:t>в уста</w:t>
      </w:r>
      <w:r w:rsidR="006B089B" w:rsidRPr="002B58E8">
        <w:rPr>
          <w:sz w:val="28"/>
          <w:szCs w:val="28"/>
        </w:rPr>
        <w:t>новленном законом порядке напр</w:t>
      </w:r>
      <w:r w:rsidRPr="002B58E8">
        <w:rPr>
          <w:sz w:val="28"/>
          <w:szCs w:val="28"/>
        </w:rPr>
        <w:t xml:space="preserve">авить </w:t>
      </w:r>
      <w:r w:rsidR="006B089B" w:rsidRPr="002B58E8">
        <w:rPr>
          <w:sz w:val="28"/>
          <w:szCs w:val="28"/>
        </w:rPr>
        <w:t xml:space="preserve">необходимый пакет документов </w:t>
      </w:r>
      <w:r w:rsidRPr="002B58E8">
        <w:rPr>
          <w:sz w:val="28"/>
          <w:szCs w:val="28"/>
        </w:rPr>
        <w:t>в Управление Министерства юстиции Российской Фе</w:t>
      </w:r>
      <w:r w:rsidR="006B089B" w:rsidRPr="002B58E8">
        <w:rPr>
          <w:sz w:val="28"/>
          <w:szCs w:val="28"/>
        </w:rPr>
        <w:t xml:space="preserve">дерации по Оренбургской области для государственной регистрации </w:t>
      </w:r>
      <w:r w:rsidR="006B089B" w:rsidRPr="002B58E8">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6B089B" w:rsidRPr="002B58E8">
        <w:rPr>
          <w:rFonts w:eastAsia="SimSun"/>
          <w:sz w:val="28"/>
          <w:szCs w:val="28"/>
          <w:lang w:eastAsia="zh-CN"/>
        </w:rPr>
        <w:t>.р</w:t>
      </w:r>
      <w:proofErr w:type="gramEnd"/>
      <w:r w:rsidR="006B089B" w:rsidRPr="002B58E8">
        <w:rPr>
          <w:rFonts w:eastAsia="SimSun"/>
          <w:sz w:val="28"/>
          <w:szCs w:val="28"/>
          <w:lang w:eastAsia="zh-CN"/>
        </w:rPr>
        <w:t>ф)</w:t>
      </w:r>
      <w:r w:rsidRPr="002B58E8">
        <w:rPr>
          <w:sz w:val="28"/>
          <w:szCs w:val="28"/>
        </w:rPr>
        <w:t>.</w:t>
      </w:r>
    </w:p>
    <w:p w:rsidR="00D12CF0" w:rsidRPr="00E45A90" w:rsidRDefault="00D12CF0" w:rsidP="00D12CF0">
      <w:pPr>
        <w:autoSpaceDE w:val="0"/>
        <w:autoSpaceDN w:val="0"/>
        <w:adjustRightInd w:val="0"/>
        <w:ind w:firstLine="709"/>
        <w:jc w:val="both"/>
        <w:outlineLvl w:val="1"/>
        <w:rPr>
          <w:sz w:val="28"/>
          <w:szCs w:val="28"/>
        </w:rPr>
      </w:pPr>
      <w:r w:rsidRPr="002B58E8">
        <w:rPr>
          <w:sz w:val="28"/>
          <w:szCs w:val="28"/>
        </w:rPr>
        <w:t xml:space="preserve">3. Глава муниципального образования </w:t>
      </w:r>
      <w:r w:rsidR="007D431C" w:rsidRPr="002B58E8">
        <w:rPr>
          <w:sz w:val="28"/>
          <w:szCs w:val="28"/>
        </w:rPr>
        <w:t xml:space="preserve">Светлый </w:t>
      </w:r>
      <w:r w:rsidRPr="002B58E8">
        <w:rPr>
          <w:sz w:val="28"/>
          <w:szCs w:val="28"/>
        </w:rPr>
        <w:t xml:space="preserve">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 Николай Иванович обязан </w:t>
      </w:r>
      <w:r w:rsidR="00C9448B" w:rsidRPr="002B58E8">
        <w:rPr>
          <w:sz w:val="28"/>
          <w:szCs w:val="28"/>
        </w:rPr>
        <w:lastRenderedPageBreak/>
        <w:t>обнародовать зарегистрирова</w:t>
      </w:r>
      <w:r w:rsidR="00C9448B" w:rsidRPr="00E45A90">
        <w:rPr>
          <w:sz w:val="28"/>
          <w:szCs w:val="28"/>
        </w:rPr>
        <w:t>нный</w:t>
      </w:r>
      <w:r w:rsidRPr="00E45A90">
        <w:rPr>
          <w:sz w:val="28"/>
          <w:szCs w:val="28"/>
        </w:rPr>
        <w:t xml:space="preserve"> Устав</w:t>
      </w:r>
      <w:r w:rsidR="007D431C" w:rsidRPr="00E45A90">
        <w:rPr>
          <w:sz w:val="28"/>
          <w:szCs w:val="28"/>
        </w:rPr>
        <w:t>а</w:t>
      </w:r>
      <w:r w:rsidRPr="00E45A90">
        <w:rPr>
          <w:sz w:val="28"/>
          <w:szCs w:val="28"/>
        </w:rPr>
        <w:t xml:space="preserve"> </w:t>
      </w:r>
      <w:proofErr w:type="gramStart"/>
      <w:r w:rsidRPr="00E45A90">
        <w:rPr>
          <w:sz w:val="28"/>
          <w:szCs w:val="28"/>
        </w:rPr>
        <w:t>в течение семи дней со дня поступления из Управления Министерства юстиции Российской Федерации по Оренбургской области уведомления о включении</w:t>
      </w:r>
      <w:proofErr w:type="gramEnd"/>
      <w:r w:rsidRPr="00E45A90">
        <w:rPr>
          <w:sz w:val="28"/>
          <w:szCs w:val="28"/>
        </w:rPr>
        <w:t xml:space="preserve"> сведений о</w:t>
      </w:r>
      <w:r w:rsidR="00C9448B" w:rsidRPr="00E45A90">
        <w:rPr>
          <w:sz w:val="28"/>
          <w:szCs w:val="28"/>
        </w:rPr>
        <w:t>б</w:t>
      </w:r>
      <w:r w:rsidRPr="00E45A90">
        <w:rPr>
          <w:sz w:val="28"/>
          <w:szCs w:val="28"/>
        </w:rPr>
        <w:t xml:space="preserve"> Устав</w:t>
      </w:r>
      <w:r w:rsidR="00C9448B" w:rsidRPr="00E45A90">
        <w:rPr>
          <w:sz w:val="28"/>
          <w:szCs w:val="28"/>
        </w:rPr>
        <w:t>е</w:t>
      </w:r>
      <w:r w:rsidRPr="00E45A90">
        <w:rPr>
          <w:sz w:val="28"/>
          <w:szCs w:val="28"/>
        </w:rPr>
        <w:t xml:space="preserve"> </w:t>
      </w:r>
      <w:r w:rsidR="00C9448B" w:rsidRPr="00E45A90">
        <w:rPr>
          <w:sz w:val="28"/>
          <w:szCs w:val="28"/>
        </w:rPr>
        <w:t xml:space="preserve">муниципального образования </w:t>
      </w:r>
      <w:r w:rsidRPr="00E45A90">
        <w:rPr>
          <w:sz w:val="28"/>
          <w:szCs w:val="28"/>
        </w:rPr>
        <w:t>в государственный реестр уставов муниципальных образований Оренбургской области.</w:t>
      </w:r>
    </w:p>
    <w:p w:rsidR="00D12CF0" w:rsidRPr="00E45A90" w:rsidRDefault="00D12CF0" w:rsidP="00D12CF0">
      <w:pPr>
        <w:autoSpaceDE w:val="0"/>
        <w:autoSpaceDN w:val="0"/>
        <w:adjustRightInd w:val="0"/>
        <w:ind w:firstLine="709"/>
        <w:jc w:val="both"/>
        <w:rPr>
          <w:sz w:val="28"/>
          <w:szCs w:val="28"/>
        </w:rPr>
      </w:pPr>
      <w:r w:rsidRPr="00E45A90">
        <w:rPr>
          <w:sz w:val="28"/>
          <w:szCs w:val="28"/>
        </w:rPr>
        <w:t>4. Направить сведения об обнародовании Устав</w:t>
      </w:r>
      <w:r w:rsidR="007D431C" w:rsidRPr="00E45A90">
        <w:rPr>
          <w:sz w:val="28"/>
          <w:szCs w:val="28"/>
        </w:rPr>
        <w:t xml:space="preserve">а </w:t>
      </w:r>
      <w:r w:rsidRPr="00E45A90">
        <w:rPr>
          <w:sz w:val="28"/>
          <w:szCs w:val="28"/>
        </w:rPr>
        <w:t>в Управление Министерства юстиции Российской Федерации по Оренбургской области в течение 10 дней после дня его  обнародования.</w:t>
      </w:r>
    </w:p>
    <w:p w:rsidR="00D12CF0" w:rsidRPr="00E45A90" w:rsidRDefault="00D12CF0" w:rsidP="00D12CF0">
      <w:pPr>
        <w:autoSpaceDE w:val="0"/>
        <w:autoSpaceDN w:val="0"/>
        <w:adjustRightInd w:val="0"/>
        <w:ind w:firstLine="709"/>
        <w:jc w:val="both"/>
        <w:rPr>
          <w:sz w:val="28"/>
          <w:szCs w:val="28"/>
        </w:rPr>
      </w:pPr>
      <w:r w:rsidRPr="00E45A90">
        <w:rPr>
          <w:sz w:val="28"/>
          <w:szCs w:val="28"/>
        </w:rPr>
        <w:t xml:space="preserve">5. </w:t>
      </w:r>
      <w:r w:rsidR="00887656" w:rsidRPr="00E45A90">
        <w:rPr>
          <w:sz w:val="28"/>
          <w:szCs w:val="28"/>
        </w:rPr>
        <w:t xml:space="preserve">Устав муниципального образования Светлый сельсовет Сакмарского района Оренбургской области </w:t>
      </w:r>
      <w:r w:rsidRPr="00E45A90">
        <w:rPr>
          <w:sz w:val="28"/>
          <w:szCs w:val="28"/>
        </w:rPr>
        <w:t>вступает в силу после его государственной регистрации и обнародования.</w:t>
      </w:r>
    </w:p>
    <w:p w:rsidR="00D12CF0" w:rsidRPr="002B58E8" w:rsidRDefault="00D12CF0" w:rsidP="00D12CF0">
      <w:pPr>
        <w:ind w:firstLine="709"/>
        <w:jc w:val="both"/>
        <w:rPr>
          <w:sz w:val="28"/>
          <w:szCs w:val="28"/>
        </w:rPr>
      </w:pPr>
      <w:r w:rsidRPr="00E45A90">
        <w:rPr>
          <w:sz w:val="28"/>
          <w:szCs w:val="28"/>
        </w:rPr>
        <w:t xml:space="preserve">6. </w:t>
      </w:r>
      <w:proofErr w:type="gramStart"/>
      <w:r w:rsidRPr="00E45A90">
        <w:rPr>
          <w:sz w:val="28"/>
          <w:szCs w:val="28"/>
        </w:rPr>
        <w:t>Контроль за</w:t>
      </w:r>
      <w:proofErr w:type="gramEnd"/>
      <w:r w:rsidRPr="00E45A90">
        <w:rPr>
          <w:sz w:val="28"/>
          <w:szCs w:val="28"/>
        </w:rPr>
        <w:t xml:space="preserve"> исполнением </w:t>
      </w:r>
      <w:r w:rsidRPr="002B58E8">
        <w:rPr>
          <w:sz w:val="28"/>
          <w:szCs w:val="28"/>
        </w:rPr>
        <w:t xml:space="preserve">настоящего решения возложить на главу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Бочкарева Николая Ивановича</w:t>
      </w:r>
      <w:r w:rsidRPr="002B58E8">
        <w:rPr>
          <w:sz w:val="28"/>
          <w:szCs w:val="28"/>
        </w:rPr>
        <w:t xml:space="preserve">.  </w:t>
      </w:r>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A211B2" w:rsidRPr="002B58E8" w:rsidRDefault="00A211B2" w:rsidP="00D12CF0">
      <w:pPr>
        <w:shd w:val="clear" w:color="auto" w:fill="FFFFFF"/>
        <w:spacing w:line="322" w:lineRule="exact"/>
        <w:ind w:right="29"/>
        <w:jc w:val="center"/>
        <w:rPr>
          <w:i/>
          <w:iCs/>
          <w:sz w:val="28"/>
          <w:szCs w:val="28"/>
          <w:u w:val="single"/>
        </w:rPr>
      </w:pPr>
    </w:p>
    <w:p w:rsidR="00D12CF0" w:rsidRPr="002B58E8" w:rsidRDefault="00D12CF0" w:rsidP="00D12CF0">
      <w:pPr>
        <w:pStyle w:val="ab"/>
        <w:jc w:val="both"/>
        <w:rPr>
          <w:sz w:val="28"/>
          <w:szCs w:val="28"/>
        </w:rPr>
      </w:pPr>
      <w:r w:rsidRPr="002B58E8">
        <w:rPr>
          <w:sz w:val="28"/>
          <w:szCs w:val="28"/>
        </w:rPr>
        <w:t xml:space="preserve">Председатель Совета депутатов                                            </w:t>
      </w:r>
      <w:r w:rsidR="007D431C" w:rsidRPr="002B58E8">
        <w:rPr>
          <w:sz w:val="28"/>
          <w:szCs w:val="28"/>
        </w:rPr>
        <w:t xml:space="preserve">М. П. </w:t>
      </w:r>
      <w:proofErr w:type="spellStart"/>
      <w:r w:rsidR="007D431C" w:rsidRPr="002B58E8">
        <w:rPr>
          <w:sz w:val="28"/>
          <w:szCs w:val="28"/>
        </w:rPr>
        <w:t>Краузе</w:t>
      </w:r>
      <w:proofErr w:type="spellEnd"/>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2A7853" w:rsidRPr="0039099A" w:rsidRDefault="002A7853" w:rsidP="002A7853">
      <w:pPr>
        <w:shd w:val="clear" w:color="auto" w:fill="FFFFFF"/>
        <w:spacing w:line="322" w:lineRule="exact"/>
        <w:ind w:right="29"/>
        <w:jc w:val="both"/>
        <w:rPr>
          <w:sz w:val="28"/>
          <w:szCs w:val="28"/>
          <w:u w:val="single"/>
        </w:rPr>
      </w:pPr>
      <w:r w:rsidRPr="0039099A">
        <w:rPr>
          <w:sz w:val="28"/>
          <w:szCs w:val="28"/>
        </w:rPr>
        <w:t>Глава муниципального образования                                    Н.И. Бочкарев</w:t>
      </w:r>
    </w:p>
    <w:p w:rsidR="00D12CF0" w:rsidRPr="0039099A"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Default="004959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Pr="002B58E8" w:rsidRDefault="00E45A90" w:rsidP="00D12CF0">
      <w:pPr>
        <w:shd w:val="clear" w:color="auto" w:fill="FFFFFF"/>
        <w:spacing w:line="322" w:lineRule="exact"/>
        <w:ind w:right="29"/>
        <w:jc w:val="center"/>
        <w:rPr>
          <w:sz w:val="28"/>
          <w:szCs w:val="28"/>
          <w:u w:val="single"/>
        </w:rPr>
      </w:pPr>
    </w:p>
    <w:p w:rsidR="00D12CF0" w:rsidRPr="002B58E8" w:rsidRDefault="00D12CF0" w:rsidP="00D12CF0">
      <w:pPr>
        <w:shd w:val="clear" w:color="auto" w:fill="FFFFFF"/>
        <w:spacing w:line="322" w:lineRule="exact"/>
        <w:ind w:right="29"/>
        <w:jc w:val="both"/>
        <w:rPr>
          <w:sz w:val="28"/>
          <w:szCs w:val="28"/>
          <w:u w:val="single"/>
        </w:rPr>
      </w:pPr>
    </w:p>
    <w:p w:rsidR="00E312BE" w:rsidRPr="002B58E8" w:rsidRDefault="00D12CF0" w:rsidP="00887656">
      <w:pPr>
        <w:shd w:val="clear" w:color="auto" w:fill="FFFFFF"/>
        <w:spacing w:line="322" w:lineRule="exact"/>
        <w:ind w:right="29"/>
        <w:jc w:val="both"/>
      </w:pPr>
      <w:r w:rsidRPr="002B58E8">
        <w:t>Разослано: пр</w:t>
      </w:r>
      <w:r w:rsidR="00887656" w:rsidRPr="002B58E8">
        <w:t>окуратуре, постоянным комиссиям</w:t>
      </w:r>
    </w:p>
    <w:p w:rsidR="00887656" w:rsidRPr="002B58E8" w:rsidRDefault="00887656" w:rsidP="00887656">
      <w:pPr>
        <w:shd w:val="clear" w:color="auto" w:fill="FFFFFF"/>
        <w:spacing w:line="322" w:lineRule="exact"/>
        <w:ind w:right="29"/>
        <w:jc w:val="both"/>
      </w:pPr>
    </w:p>
    <w:p w:rsidR="00EE0439" w:rsidRPr="002B58E8" w:rsidRDefault="00495990" w:rsidP="00383CD1">
      <w:pPr>
        <w:ind w:right="-55"/>
        <w:jc w:val="right"/>
        <w:rPr>
          <w:sz w:val="28"/>
          <w:szCs w:val="28"/>
        </w:rPr>
      </w:pPr>
      <w:r w:rsidRPr="002B58E8">
        <w:rPr>
          <w:sz w:val="28"/>
          <w:szCs w:val="28"/>
        </w:rPr>
        <w:lastRenderedPageBreak/>
        <w:t>П</w:t>
      </w:r>
      <w:r w:rsidR="00EE0439" w:rsidRPr="002B58E8">
        <w:rPr>
          <w:sz w:val="28"/>
          <w:szCs w:val="28"/>
        </w:rPr>
        <w:t>риложение</w:t>
      </w:r>
    </w:p>
    <w:p w:rsidR="00EE0439" w:rsidRPr="002B58E8" w:rsidRDefault="00EE0439" w:rsidP="00EE0439">
      <w:pPr>
        <w:ind w:right="-55"/>
        <w:jc w:val="right"/>
        <w:rPr>
          <w:sz w:val="28"/>
          <w:szCs w:val="28"/>
        </w:rPr>
      </w:pPr>
      <w:proofErr w:type="gramStart"/>
      <w:r w:rsidRPr="002B58E8">
        <w:rPr>
          <w:sz w:val="28"/>
          <w:szCs w:val="28"/>
        </w:rPr>
        <w:t>к</w:t>
      </w:r>
      <w:proofErr w:type="gramEnd"/>
      <w:r w:rsidRPr="002B58E8">
        <w:rPr>
          <w:sz w:val="28"/>
          <w:szCs w:val="28"/>
        </w:rPr>
        <w:t xml:space="preserve"> решени</w:t>
      </w:r>
      <w:r w:rsidR="00495990" w:rsidRPr="002B58E8">
        <w:rPr>
          <w:sz w:val="28"/>
          <w:szCs w:val="28"/>
        </w:rPr>
        <w:t>я</w:t>
      </w:r>
      <w:r w:rsidRPr="002B58E8">
        <w:rPr>
          <w:sz w:val="28"/>
          <w:szCs w:val="28"/>
        </w:rPr>
        <w:t xml:space="preserve"> Совета депутатов</w:t>
      </w:r>
    </w:p>
    <w:p w:rsidR="00EE0439" w:rsidRPr="002B58E8" w:rsidRDefault="00EE0439" w:rsidP="00EE0439">
      <w:pPr>
        <w:ind w:right="-55"/>
        <w:jc w:val="right"/>
        <w:rPr>
          <w:sz w:val="28"/>
          <w:szCs w:val="28"/>
        </w:rPr>
      </w:pPr>
      <w:r w:rsidRPr="002B58E8">
        <w:rPr>
          <w:sz w:val="28"/>
          <w:szCs w:val="28"/>
        </w:rPr>
        <w:t>муниципального образования</w:t>
      </w:r>
    </w:p>
    <w:p w:rsidR="00EE0439" w:rsidRPr="002B58E8" w:rsidRDefault="00495990" w:rsidP="00EE0439">
      <w:pPr>
        <w:ind w:right="-55"/>
        <w:jc w:val="right"/>
        <w:rPr>
          <w:sz w:val="28"/>
          <w:szCs w:val="28"/>
        </w:rPr>
      </w:pPr>
      <w:r w:rsidRPr="002B58E8">
        <w:rPr>
          <w:sz w:val="28"/>
          <w:szCs w:val="28"/>
        </w:rPr>
        <w:t>Светлый</w:t>
      </w:r>
      <w:r w:rsidR="00383CD1" w:rsidRPr="002B58E8">
        <w:rPr>
          <w:sz w:val="28"/>
          <w:szCs w:val="28"/>
        </w:rPr>
        <w:t xml:space="preserve"> сельсовет</w:t>
      </w:r>
    </w:p>
    <w:p w:rsidR="00EE0439" w:rsidRPr="002B58E8" w:rsidRDefault="00495990" w:rsidP="00EE0439">
      <w:pPr>
        <w:ind w:right="-55"/>
        <w:jc w:val="right"/>
        <w:rPr>
          <w:sz w:val="28"/>
          <w:szCs w:val="28"/>
        </w:rPr>
      </w:pPr>
      <w:r w:rsidRPr="002B58E8">
        <w:rPr>
          <w:sz w:val="28"/>
          <w:szCs w:val="28"/>
        </w:rPr>
        <w:t>Сакмарского</w:t>
      </w:r>
      <w:r w:rsidR="00EE0439" w:rsidRPr="002B58E8">
        <w:rPr>
          <w:sz w:val="28"/>
          <w:szCs w:val="28"/>
        </w:rPr>
        <w:t xml:space="preserve"> района</w:t>
      </w:r>
    </w:p>
    <w:p w:rsidR="00EE0439" w:rsidRPr="002B58E8" w:rsidRDefault="00EE0439" w:rsidP="00EE0439">
      <w:pPr>
        <w:ind w:right="-55"/>
        <w:jc w:val="right"/>
        <w:rPr>
          <w:sz w:val="28"/>
          <w:szCs w:val="28"/>
        </w:rPr>
      </w:pPr>
      <w:r w:rsidRPr="002B58E8">
        <w:rPr>
          <w:sz w:val="28"/>
          <w:szCs w:val="28"/>
        </w:rPr>
        <w:t>Оренбургской области</w:t>
      </w:r>
    </w:p>
    <w:p w:rsidR="00EE0439" w:rsidRPr="002B58E8" w:rsidRDefault="00EE0439" w:rsidP="00EE0439">
      <w:pPr>
        <w:ind w:left="5664" w:right="-55"/>
        <w:jc w:val="right"/>
        <w:rPr>
          <w:sz w:val="28"/>
          <w:szCs w:val="28"/>
        </w:rPr>
      </w:pPr>
      <w:r w:rsidRPr="002B58E8">
        <w:rPr>
          <w:sz w:val="28"/>
          <w:szCs w:val="28"/>
        </w:rPr>
        <w:t>от</w:t>
      </w:r>
      <w:r w:rsidR="00495990" w:rsidRPr="002B58E8">
        <w:rPr>
          <w:sz w:val="28"/>
          <w:szCs w:val="28"/>
        </w:rPr>
        <w:t xml:space="preserve"> 00.</w:t>
      </w:r>
      <w:r w:rsidR="00E312BE" w:rsidRPr="002B58E8">
        <w:rPr>
          <w:sz w:val="28"/>
          <w:szCs w:val="28"/>
        </w:rPr>
        <w:t>00</w:t>
      </w:r>
      <w:r w:rsidR="00495990" w:rsidRPr="002B58E8">
        <w:rPr>
          <w:sz w:val="28"/>
          <w:szCs w:val="28"/>
        </w:rPr>
        <w:t xml:space="preserve">.2022 </w:t>
      </w:r>
      <w:r w:rsidR="00E312BE" w:rsidRPr="002B58E8">
        <w:rPr>
          <w:sz w:val="28"/>
          <w:szCs w:val="28"/>
        </w:rPr>
        <w:t xml:space="preserve">  </w:t>
      </w:r>
      <w:r w:rsidRPr="002B58E8">
        <w:rPr>
          <w:sz w:val="28"/>
          <w:szCs w:val="28"/>
        </w:rPr>
        <w:t>№</w:t>
      </w:r>
      <w:r w:rsidR="00495990" w:rsidRPr="002B58E8">
        <w:rPr>
          <w:sz w:val="28"/>
          <w:szCs w:val="28"/>
        </w:rPr>
        <w:t xml:space="preserve"> 00</w:t>
      </w:r>
    </w:p>
    <w:p w:rsidR="008334A3" w:rsidRPr="002B58E8"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Pr="002B58E8"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от 00.</w:t>
      </w:r>
      <w:r w:rsidR="00E312BE" w:rsidRPr="002B58E8">
        <w:rPr>
          <w:bCs/>
        </w:rPr>
        <w:t>00</w:t>
      </w:r>
      <w:r w:rsidRPr="002B58E8">
        <w:rPr>
          <w:bCs/>
        </w:rPr>
        <w:t>. 2022 года  № 00</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22</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Оренбургской области от 09.03.2005 N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w:t>
      </w:r>
      <w:proofErr w:type="gramEnd"/>
      <w:r w:rsidRPr="00E45A90">
        <w:rPr>
          <w:sz w:val="28"/>
          <w:szCs w:val="28"/>
        </w:rPr>
        <w:t xml:space="preserve"> выборные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 xml:space="preserve">9) разработка и утверждение </w:t>
      </w:r>
      <w:r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Pr="00E45A90">
        <w:rPr>
          <w:bCs/>
          <w:sz w:val="28"/>
          <w:szCs w:val="28"/>
        </w:rPr>
        <w:t>поселения, требования к которым устанавливаются Правительством</w:t>
      </w:r>
      <w:r w:rsidRPr="002B58E8">
        <w:rPr>
          <w:bCs/>
          <w:sz w:val="28"/>
          <w:szCs w:val="28"/>
        </w:rPr>
        <w:t xml:space="preserve">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осуществление международных и внешнеэкономических связей в соответствии с федеральными законами;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w:t>
      </w:r>
      <w:r w:rsidRPr="002B58E8">
        <w:rPr>
          <w:sz w:val="28"/>
          <w:szCs w:val="28"/>
        </w:rPr>
        <w:lastRenderedPageBreak/>
        <w:t xml:space="preserve">самоуправления, депутатов </w:t>
      </w:r>
      <w:r w:rsidR="005A10AA" w:rsidRPr="00E45A90">
        <w:rPr>
          <w:sz w:val="28"/>
          <w:szCs w:val="28"/>
        </w:rPr>
        <w:t>Совета депутатов</w:t>
      </w:r>
      <w:r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495990" w:rsidP="00495990">
      <w:pPr>
        <w:ind w:firstLine="709"/>
        <w:jc w:val="both"/>
        <w:rPr>
          <w:sz w:val="28"/>
          <w:szCs w:val="28"/>
        </w:rPr>
      </w:pPr>
      <w:r w:rsidRPr="00E45A90">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495990" w:rsidP="00495990">
      <w:pPr>
        <w:autoSpaceDE w:val="0"/>
        <w:autoSpaceDN w:val="0"/>
        <w:adjustRightInd w:val="0"/>
        <w:ind w:firstLine="709"/>
        <w:jc w:val="both"/>
        <w:rPr>
          <w:sz w:val="28"/>
          <w:szCs w:val="28"/>
        </w:rPr>
      </w:pPr>
      <w:r w:rsidRPr="00E45A90">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495990" w:rsidP="00495990">
      <w:pPr>
        <w:autoSpaceDE w:val="0"/>
        <w:autoSpaceDN w:val="0"/>
        <w:adjustRightInd w:val="0"/>
        <w:ind w:firstLine="709"/>
        <w:jc w:val="both"/>
        <w:rPr>
          <w:sz w:val="28"/>
          <w:szCs w:val="28"/>
        </w:rPr>
      </w:pPr>
      <w:r w:rsidRPr="00E45A90">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ind w:firstLine="709"/>
        <w:jc w:val="both"/>
        <w:rPr>
          <w:caps/>
          <w:kern w:val="2"/>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На основании международных договоров Российской Федерации и в порядке, установленном федеральным законом, иностранные граждане, </w:t>
      </w:r>
      <w:r w:rsidRPr="002B58E8">
        <w:rPr>
          <w:rFonts w:ascii="Times New Roman" w:hAnsi="Times New Roman"/>
        </w:rPr>
        <w:lastRenderedPageBreak/>
        <w:t>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4. Итоги муниципальных выборов подлежат </w:t>
      </w:r>
      <w:r w:rsidR="00D366AE">
        <w:rPr>
          <w:rFonts w:ascii="Times New Roman" w:hAnsi="Times New Roman"/>
        </w:rPr>
        <w:t>официальному опубликованию</w:t>
      </w:r>
      <w:r w:rsidRPr="002B58E8">
        <w:rPr>
          <w:rFonts w:ascii="Times New Roman" w:hAnsi="Times New Roman"/>
          <w:bCs/>
        </w:rPr>
        <w:t xml:space="preserve">. </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2B58E8">
        <w:rPr>
          <w:sz w:val="28"/>
          <w:szCs w:val="28"/>
        </w:rPr>
        <w:lastRenderedPageBreak/>
        <w:t>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сельсовета и принятые решения подлежат </w:t>
      </w:r>
      <w:r w:rsidR="00D366AE">
        <w:rPr>
          <w:rFonts w:ascii="Times New Roman" w:hAnsi="Times New Roman"/>
        </w:rPr>
        <w:t>официальному опубликованию</w:t>
      </w:r>
      <w:r w:rsidRPr="002B58E8">
        <w:rPr>
          <w:rFonts w:ascii="Times New Roman" w:hAnsi="Times New Roman"/>
          <w:bCs/>
        </w:rPr>
        <w:t xml:space="preserve"> </w:t>
      </w:r>
      <w:r w:rsidRPr="002B58E8">
        <w:rPr>
          <w:rFonts w:ascii="Times New Roman" w:hAnsi="Times New Roman"/>
        </w:rPr>
        <w:t xml:space="preserve">не позднее 10 дней со дня проведения голосования и принятия решения соответственно.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E45A90"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голосования по вопросам изменения границ сельского поселения, преобразования сельского поселения и принятые решения подлежат</w:t>
      </w:r>
      <w:r w:rsidR="00003CF4" w:rsidRPr="00E45A90">
        <w:rPr>
          <w:rFonts w:ascii="Times New Roman" w:hAnsi="Times New Roman"/>
        </w:rPr>
        <w:t xml:space="preserve"> </w:t>
      </w:r>
      <w:r w:rsidR="00D366AE">
        <w:rPr>
          <w:rFonts w:ascii="Times New Roman" w:hAnsi="Times New Roman"/>
        </w:rPr>
        <w:t>официальному опубликованию</w:t>
      </w:r>
      <w:r w:rsidR="00003CF4" w:rsidRPr="00E45A90">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lastRenderedPageBreak/>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Минимальная численность инициативной группы граждан устанавливается решением Совета депутатов и не может превышать 3 </w:t>
      </w:r>
      <w:r w:rsidRPr="002B58E8">
        <w:rPr>
          <w:sz w:val="28"/>
          <w:szCs w:val="28"/>
        </w:rPr>
        <w:lastRenderedPageBreak/>
        <w:t>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2B58E8">
        <w:rPr>
          <w:sz w:val="28"/>
          <w:szCs w:val="28"/>
        </w:rPr>
        <w:lastRenderedPageBreak/>
        <w:t xml:space="preserve">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003CF4" w:rsidRPr="00E45A90" w:rsidRDefault="00003CF4" w:rsidP="00003CF4">
      <w:pPr>
        <w:autoSpaceDE w:val="0"/>
        <w:autoSpaceDN w:val="0"/>
        <w:adjustRightInd w:val="0"/>
        <w:ind w:firstLine="709"/>
        <w:jc w:val="both"/>
        <w:rPr>
          <w:sz w:val="28"/>
          <w:szCs w:val="28"/>
        </w:rPr>
      </w:pPr>
      <w:r w:rsidRPr="00E45A90">
        <w:rPr>
          <w:sz w:val="28"/>
          <w:szCs w:val="28"/>
        </w:rPr>
        <w:t>2. Сельский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3CF4" w:rsidRPr="00E45A90" w:rsidRDefault="00003CF4" w:rsidP="00003CF4">
      <w:pPr>
        <w:autoSpaceDE w:val="0"/>
        <w:autoSpaceDN w:val="0"/>
        <w:adjustRightInd w:val="0"/>
        <w:ind w:firstLine="709"/>
        <w:jc w:val="both"/>
        <w:rPr>
          <w:sz w:val="28"/>
          <w:szCs w:val="28"/>
        </w:rPr>
      </w:pPr>
      <w:r w:rsidRPr="00E45A90">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Сельским старостой не может быть назначено лицо:</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w:t>
      </w:r>
      <w:proofErr w:type="gramStart"/>
      <w:r w:rsidRPr="00E45A90">
        <w:rPr>
          <w:sz w:val="28"/>
          <w:szCs w:val="28"/>
        </w:rPr>
        <w:t>замещающее</w:t>
      </w:r>
      <w:proofErr w:type="gramEnd"/>
      <w:r w:rsidRPr="00E45A9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2) </w:t>
      </w:r>
      <w:proofErr w:type="gramStart"/>
      <w:r w:rsidRPr="00E45A90">
        <w:rPr>
          <w:sz w:val="28"/>
          <w:szCs w:val="28"/>
        </w:rPr>
        <w:t>признанное</w:t>
      </w:r>
      <w:proofErr w:type="gramEnd"/>
      <w:r w:rsidRPr="00E45A90">
        <w:rPr>
          <w:sz w:val="28"/>
          <w:szCs w:val="28"/>
        </w:rPr>
        <w:t xml:space="preserve"> судом недееспособным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E45A90">
        <w:rPr>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w:t>
      </w:r>
      <w:r w:rsidRPr="002B58E8">
        <w:rPr>
          <w:rFonts w:ascii="Times New Roman" w:hAnsi="Times New Roman" w:cs="Times New Roman"/>
          <w:sz w:val="28"/>
          <w:szCs w:val="28"/>
        </w:rPr>
        <w:lastRenderedPageBreak/>
        <w:t>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w:t>
      </w:r>
      <w:r w:rsidRPr="002B58E8">
        <w:rPr>
          <w:rFonts w:ascii="Times New Roman" w:hAnsi="Times New Roman"/>
        </w:rPr>
        <w:t xml:space="preserve"> </w:t>
      </w:r>
      <w:r w:rsidR="00C133BE" w:rsidRPr="002B58E8">
        <w:rPr>
          <w:rFonts w:ascii="Times New Roman" w:hAnsi="Times New Roman"/>
          <w:bCs/>
        </w:rPr>
        <w:t>обнародованию</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bCs/>
        </w:rPr>
        <w:t>6. Итоги проведения собрания граждан подлежат</w:t>
      </w:r>
      <w:r w:rsidRPr="002B58E8">
        <w:rPr>
          <w:rFonts w:ascii="Times New Roman" w:hAnsi="Times New Roman"/>
        </w:rPr>
        <w:t xml:space="preserve"> </w:t>
      </w:r>
      <w:r w:rsidR="00F7754D">
        <w:rPr>
          <w:rFonts w:ascii="Times New Roman" w:hAnsi="Times New Roman"/>
        </w:rPr>
        <w:t>официальному опубликованию</w:t>
      </w:r>
      <w:r w:rsidRPr="002B58E8">
        <w:rPr>
          <w:rFonts w:ascii="Times New Roman" w:hAnsi="Times New Roman"/>
          <w:bCs/>
        </w:rPr>
        <w:t>.</w:t>
      </w:r>
    </w:p>
    <w:p w:rsidR="00495990" w:rsidRPr="002B58E8" w:rsidRDefault="00495990" w:rsidP="00495990">
      <w:pPr>
        <w:keepLines/>
        <w:widowControl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19. Конференция граждан (собрание делегатов)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2B58E8" w:rsidRDefault="00495990" w:rsidP="00495990">
      <w:pPr>
        <w:autoSpaceDE w:val="0"/>
        <w:autoSpaceDN w:val="0"/>
        <w:adjustRightInd w:val="0"/>
        <w:ind w:firstLine="709"/>
        <w:jc w:val="both"/>
        <w:outlineLvl w:val="1"/>
        <w:rPr>
          <w:b/>
          <w:bCs/>
          <w:sz w:val="28"/>
          <w:szCs w:val="28"/>
        </w:rPr>
      </w:pPr>
      <w:r w:rsidRPr="002B58E8">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3. Итоги конференции граждан (собрания делегатов) подлежат </w:t>
      </w:r>
      <w:r w:rsidR="00F7754D">
        <w:rPr>
          <w:rFonts w:ascii="Times New Roman" w:hAnsi="Times New Roman"/>
        </w:rPr>
        <w:t>официальному опубликованию</w:t>
      </w:r>
      <w:r w:rsidRPr="002B58E8">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r w:rsidRPr="002B58E8">
        <w:rPr>
          <w:sz w:val="28"/>
          <w:szCs w:val="28"/>
        </w:rPr>
        <w:lastRenderedPageBreak/>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lastRenderedPageBreak/>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Pr="00E45A90">
        <w:rPr>
          <w:rStyle w:val="af9"/>
          <w:kern w:val="2"/>
          <w:sz w:val="28"/>
          <w:szCs w:val="28"/>
        </w:rPr>
        <w:footnoteReference w:id="1"/>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lastRenderedPageBreak/>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Pr="002B58E8">
        <w:rPr>
          <w:rFonts w:ascii="Times New Roman" w:hAnsi="Times New Roman"/>
        </w:rPr>
        <w:t xml:space="preserve">Совета депутатов  </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8. Депутат Совета депутатов, осуществляющий полномочия на постоянной основе, не может участвовать в качестве защитника или </w:t>
      </w:r>
      <w:r w:rsidRPr="002B58E8">
        <w:rPr>
          <w:sz w:val="28"/>
          <w:szCs w:val="28"/>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keepLines/>
        <w:ind w:firstLine="709"/>
        <w:jc w:val="both"/>
        <w:rPr>
          <w:sz w:val="28"/>
          <w:szCs w:val="28"/>
        </w:rPr>
      </w:pPr>
      <w:r w:rsidRPr="002B58E8">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Pr="002B58E8"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495990" w:rsidRPr="002B58E8" w:rsidRDefault="00495990" w:rsidP="00495990">
      <w:pPr>
        <w:autoSpaceDE w:val="0"/>
        <w:autoSpaceDN w:val="0"/>
        <w:adjustRightInd w:val="0"/>
        <w:ind w:firstLine="709"/>
        <w:jc w:val="both"/>
        <w:outlineLvl w:val="1"/>
        <w:rPr>
          <w:bCs/>
          <w:sz w:val="28"/>
          <w:szCs w:val="28"/>
        </w:rPr>
      </w:pPr>
      <w:r w:rsidRPr="002B58E8">
        <w:rPr>
          <w:kern w:val="2"/>
          <w:sz w:val="28"/>
          <w:szCs w:val="28"/>
        </w:rPr>
        <w:t>2. </w:t>
      </w:r>
      <w:r w:rsidRPr="002B58E8">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2B58E8">
        <w:rPr>
          <w:sz w:val="28"/>
          <w:szCs w:val="28"/>
        </w:rPr>
        <w:t> –</w:t>
      </w:r>
      <w:r w:rsidRPr="002B58E8">
        <w:rPr>
          <w:bCs/>
          <w:sz w:val="28"/>
          <w:szCs w:val="28"/>
        </w:rPr>
        <w:t xml:space="preserve"> не позднее чем через три месяца со дня появления такого основания.</w:t>
      </w:r>
    </w:p>
    <w:p w:rsidR="00495990" w:rsidRPr="002B58E8"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 xml:space="preserve">ской Федерации, имеющий гражданство (подданство) иностранного государства либо вид на жительство или иной документ, подтверждающий </w:t>
      </w:r>
      <w:r w:rsidRPr="00EE0E4F">
        <w:rPr>
          <w:bCs/>
          <w:sz w:val="28"/>
          <w:szCs w:val="28"/>
        </w:rPr>
        <w:lastRenderedPageBreak/>
        <w:t>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w:t>
      </w:r>
      <w:r w:rsidRPr="002B58E8">
        <w:rPr>
          <w:rFonts w:ascii="Times New Roman" w:hAnsi="Times New Roman" w:cs="Times New Roman"/>
          <w:sz w:val="28"/>
          <w:szCs w:val="28"/>
        </w:rPr>
        <w:lastRenderedPageBreak/>
        <w:t>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lastRenderedPageBreak/>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EE0E4F" w:rsidRDefault="00495990" w:rsidP="00495990">
      <w:pPr>
        <w:pStyle w:val="24"/>
        <w:spacing w:before="0" w:after="0"/>
        <w:ind w:firstLine="709"/>
        <w:rPr>
          <w:rFonts w:ascii="Times New Roman" w:hAnsi="Times New Roman"/>
        </w:rPr>
      </w:pPr>
      <w:r w:rsidRPr="002B58E8">
        <w:rPr>
          <w:rFonts w:ascii="Times New Roman" w:hAnsi="Times New Roman"/>
        </w:rPr>
        <w:t xml:space="preserve">3. В период временного отсутствия главы сельсовета </w:t>
      </w:r>
      <w:r w:rsidRPr="00EE0E4F">
        <w:rPr>
          <w:rFonts w:ascii="Times New Roman" w:hAnsi="Times New Roman"/>
        </w:rPr>
        <w:t>его полномочия, включая обязанности по руководству администрацией</w:t>
      </w:r>
      <w:r w:rsidR="00695754" w:rsidRPr="00EE0E4F">
        <w:rPr>
          <w:rFonts w:ascii="Times New Roman" w:hAnsi="Times New Roman"/>
        </w:rPr>
        <w:t xml:space="preserve"> сельсовета</w:t>
      </w:r>
      <w:r w:rsidRPr="00EE0E4F">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lastRenderedPageBreak/>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lastRenderedPageBreak/>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lastRenderedPageBreak/>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lastRenderedPageBreak/>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Pr="00A6723B">
          <w:rPr>
            <w:sz w:val="28"/>
            <w:szCs w:val="28"/>
          </w:rPr>
          <w:t>Федеральным законом от 02.03.2007 № 25</w:t>
        </w:r>
      </w:hyperlink>
      <w:r w:rsidRPr="00A6723B">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lastRenderedPageBreak/>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lastRenderedPageBreak/>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lastRenderedPageBreak/>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w:t>
      </w:r>
      <w:r w:rsidRPr="002B58E8">
        <w:rPr>
          <w:sz w:val="28"/>
          <w:szCs w:val="28"/>
        </w:rPr>
        <w:lastRenderedPageBreak/>
        <w:t>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2B58E8">
        <w:rPr>
          <w:sz w:val="28"/>
          <w:szCs w:val="28"/>
        </w:rPr>
        <w:lastRenderedPageBreak/>
        <w:t>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lastRenderedPageBreak/>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005C61D7">
        <w:rPr>
          <w:rFonts w:ascii="Times New Roman" w:hAnsi="Times New Roman"/>
        </w:rPr>
        <w:t>официальному опубликованию</w:t>
      </w:r>
      <w:r w:rsidRPr="002B58E8">
        <w:rPr>
          <w:rFonts w:ascii="Times New Roman" w:hAnsi="Times New Roman"/>
        </w:rPr>
        <w:t xml:space="preserve"> с одновременным </w:t>
      </w:r>
      <w:r w:rsidRPr="002B58E8">
        <w:rPr>
          <w:rFonts w:ascii="Times New Roman" w:hAnsi="Times New Roman"/>
          <w:bCs/>
        </w:rPr>
        <w:t>обнародованием</w:t>
      </w:r>
      <w:r w:rsidRPr="002B58E8">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2B58E8">
        <w:rPr>
          <w:rFonts w:ascii="Times New Roman" w:hAnsi="Times New Roman"/>
        </w:rPr>
        <w:t xml:space="preserve"> </w:t>
      </w:r>
      <w:proofErr w:type="gramStart"/>
      <w:r w:rsidRPr="002B58E8">
        <w:rPr>
          <w:rFonts w:ascii="Times New Roman" w:hAnsi="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2B58E8">
        <w:rPr>
          <w:rFonts w:ascii="Times New Roman" w:hAnsi="Times New Roman"/>
          <w:bCs/>
        </w:rPr>
        <w:t xml:space="preserve"> соответствие с этими нормативными правовыми актами.</w:t>
      </w:r>
    </w:p>
    <w:p w:rsidR="00495990" w:rsidRPr="002B58E8" w:rsidRDefault="00F7779C" w:rsidP="00495990">
      <w:pPr>
        <w:ind w:firstLine="709"/>
        <w:jc w:val="both"/>
        <w:rPr>
          <w:sz w:val="28"/>
          <w:szCs w:val="28"/>
        </w:rPr>
      </w:pPr>
      <w:r>
        <w:rPr>
          <w:sz w:val="28"/>
          <w:szCs w:val="28"/>
        </w:rPr>
        <w:t xml:space="preserve">После </w:t>
      </w:r>
      <w:bookmarkStart w:id="4" w:name="_GoBack"/>
      <w:bookmarkEnd w:id="4"/>
      <w:r w:rsidR="008627F6">
        <w:rPr>
          <w:sz w:val="28"/>
          <w:szCs w:val="28"/>
        </w:rPr>
        <w:t>опубликования</w:t>
      </w:r>
      <w:r w:rsidR="00495990" w:rsidRPr="002B58E8">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8627F6">
        <w:rPr>
          <w:bCs/>
          <w:sz w:val="28"/>
          <w:szCs w:val="28"/>
        </w:rPr>
        <w:t>опубликованию</w:t>
      </w:r>
      <w:r w:rsidR="00495990" w:rsidRPr="002B58E8">
        <w:rPr>
          <w:bCs/>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внесении изменений и дополнений в Устав подлежат </w:t>
      </w:r>
      <w:r w:rsidRPr="00A6723B">
        <w:rPr>
          <w:bCs/>
          <w:sz w:val="28"/>
          <w:szCs w:val="28"/>
        </w:rPr>
        <w:t>обнародованию</w:t>
      </w:r>
      <w:r w:rsidRPr="00A6723B">
        <w:rPr>
          <w:sz w:val="28"/>
          <w:szCs w:val="28"/>
        </w:rPr>
        <w:t xml:space="preserve"> после их государственной регистрации и вступают в силу после их официального </w:t>
      </w:r>
      <w:r w:rsidRPr="00A6723B">
        <w:rPr>
          <w:bCs/>
          <w:sz w:val="28"/>
          <w:szCs w:val="28"/>
        </w:rPr>
        <w:t>обнародования</w:t>
      </w:r>
      <w:r w:rsidRPr="00A6723B">
        <w:rPr>
          <w:sz w:val="28"/>
          <w:szCs w:val="28"/>
        </w:rPr>
        <w:t xml:space="preserve">. </w:t>
      </w:r>
      <w:proofErr w:type="gramStart"/>
      <w:r w:rsidRPr="00A6723B">
        <w:rPr>
          <w:sz w:val="28"/>
          <w:szCs w:val="28"/>
        </w:rPr>
        <w:t xml:space="preserve">Глава </w:t>
      </w:r>
      <w:r w:rsidR="000B124B" w:rsidRPr="00A6723B">
        <w:rPr>
          <w:sz w:val="28"/>
          <w:szCs w:val="28"/>
        </w:rPr>
        <w:t xml:space="preserve">сельсовета </w:t>
      </w:r>
      <w:r w:rsidRPr="00A6723B">
        <w:rPr>
          <w:sz w:val="28"/>
          <w:szCs w:val="28"/>
        </w:rPr>
        <w:t xml:space="preserve">обязан </w:t>
      </w:r>
      <w:r w:rsidR="008627F6">
        <w:rPr>
          <w:sz w:val="28"/>
          <w:szCs w:val="28"/>
        </w:rPr>
        <w:t>опубликовать</w:t>
      </w:r>
      <w:r w:rsidRPr="00A6723B">
        <w:rPr>
          <w:sz w:val="28"/>
          <w:szCs w:val="28"/>
        </w:rPr>
        <w:t xml:space="preserve"> зарегистрированные Устав муниципального образования, муниципальный правовой </w:t>
      </w:r>
      <w:r w:rsidR="009672DF" w:rsidRPr="00A6723B">
        <w:rPr>
          <w:sz w:val="28"/>
          <w:szCs w:val="28"/>
        </w:rPr>
        <w:t>а</w:t>
      </w:r>
      <w:r w:rsidRPr="00A6723B">
        <w:rPr>
          <w:sz w:val="28"/>
          <w:szCs w:val="28"/>
        </w:rPr>
        <w:t>кт о внесении изменений и дополнений в устав муниципального</w:t>
      </w:r>
      <w:r w:rsidRPr="002B58E8">
        <w:rPr>
          <w:sz w:val="28"/>
          <w:szCs w:val="28"/>
        </w:rPr>
        <w:t xml:space="preserve"> образования в течение семи дней </w:t>
      </w:r>
      <w:r w:rsidRPr="002B58E8">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2B58E8">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2B58E8">
        <w:rPr>
          <w:sz w:val="28"/>
          <w:szCs w:val="28"/>
        </w:rPr>
        <w:t xml:space="preserve">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sidR="000B124B" w:rsidRPr="00A6723B">
        <w:rPr>
          <w:rFonts w:ascii="Times New Roman" w:hAnsi="Times New Roman" w:cs="Times New Roman"/>
          <w:sz w:val="28"/>
          <w:szCs w:val="28"/>
        </w:rPr>
        <w:t>сельсовета</w:t>
      </w:r>
      <w:r w:rsidRPr="00A6723B">
        <w:rPr>
          <w:rFonts w:ascii="Times New Roman" w:hAnsi="Times New Roman" w:cs="Times New Roman"/>
          <w:sz w:val="28"/>
          <w:szCs w:val="28"/>
        </w:rPr>
        <w:t xml:space="preserve">, подлежат </w:t>
      </w:r>
      <w:r w:rsidR="008627F6">
        <w:rPr>
          <w:rFonts w:ascii="Times New Roman" w:hAnsi="Times New Roman" w:cs="Times New Roman"/>
          <w:bCs/>
          <w:sz w:val="28"/>
          <w:szCs w:val="28"/>
        </w:rPr>
        <w:t>опубликованию</w:t>
      </w:r>
      <w:r w:rsidRPr="00A6723B">
        <w:rPr>
          <w:rFonts w:ascii="Times New Roman" w:hAnsi="Times New Roman" w:cs="Times New Roman"/>
          <w:sz w:val="28"/>
          <w:szCs w:val="28"/>
        </w:rPr>
        <w:t xml:space="preserve"> после их государственной регистрации и вступают в силу после их </w:t>
      </w:r>
      <w:r w:rsidRPr="00A6723B">
        <w:rPr>
          <w:rFonts w:ascii="Times New Roman" w:hAnsi="Times New Roman" w:cs="Times New Roman"/>
          <w:bCs/>
          <w:sz w:val="28"/>
          <w:szCs w:val="28"/>
        </w:rPr>
        <w:t>обнародования</w:t>
      </w:r>
      <w:r w:rsidRPr="00A6723B">
        <w:rPr>
          <w:rFonts w:ascii="Times New Roman" w:hAnsi="Times New Roman" w:cs="Times New Roman"/>
          <w:sz w:val="28"/>
          <w:szCs w:val="28"/>
        </w:rPr>
        <w:t>.</w:t>
      </w:r>
    </w:p>
    <w:p w:rsidR="00F51AA7" w:rsidRPr="002B58E8" w:rsidRDefault="00495990" w:rsidP="000B124B">
      <w:pPr>
        <w:autoSpaceDE w:val="0"/>
        <w:autoSpaceDN w:val="0"/>
        <w:adjustRightInd w:val="0"/>
        <w:ind w:firstLine="709"/>
        <w:jc w:val="both"/>
        <w:rPr>
          <w:sz w:val="28"/>
          <w:szCs w:val="28"/>
        </w:rPr>
      </w:pPr>
      <w:r w:rsidRPr="002B58E8">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B58E8">
        <w:rPr>
          <w:sz w:val="28"/>
          <w:szCs w:val="28"/>
        </w:rPr>
        <w:t>,</w:t>
      </w:r>
      <w:proofErr w:type="gramEnd"/>
      <w:r w:rsidRPr="002B58E8">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8627F6">
        <w:rPr>
          <w:sz w:val="28"/>
          <w:szCs w:val="28"/>
        </w:rPr>
        <w:t>опубликования</w:t>
      </w:r>
      <w:r w:rsidRPr="002B58E8">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rsidRPr="00A6723B">
        <w:rPr>
          <w:sz w:val="28"/>
          <w:szCs w:val="28"/>
        </w:rPr>
        <w:t xml:space="preserve">заседаний </w:t>
      </w:r>
      <w:r w:rsidR="000B124B" w:rsidRPr="00A6723B">
        <w:rPr>
          <w:sz w:val="28"/>
          <w:szCs w:val="28"/>
        </w:rPr>
        <w:t>Совета депутатов</w:t>
      </w:r>
      <w:r w:rsidRPr="00A6723B">
        <w:rPr>
          <w:sz w:val="28"/>
          <w:szCs w:val="28"/>
        </w:rPr>
        <w:t xml:space="preserve">, сроков государственной регистрации и </w:t>
      </w:r>
      <w:r w:rsidR="008627F6">
        <w:rPr>
          <w:sz w:val="28"/>
          <w:szCs w:val="28"/>
        </w:rPr>
        <w:t>опубликованию</w:t>
      </w:r>
      <w:r w:rsidRPr="00A6723B">
        <w:rPr>
          <w:sz w:val="28"/>
          <w:szCs w:val="28"/>
        </w:rPr>
        <w:t xml:space="preserve"> такого муниципального правового акта и, как правило, не </w:t>
      </w:r>
      <w:r w:rsidR="000B124B" w:rsidRPr="00A6723B">
        <w:rPr>
          <w:sz w:val="28"/>
          <w:szCs w:val="28"/>
        </w:rPr>
        <w:t>должен превышать шесть</w:t>
      </w:r>
      <w:r w:rsidR="000B124B" w:rsidRPr="002B58E8">
        <w:rPr>
          <w:sz w:val="28"/>
          <w:szCs w:val="28"/>
        </w:rPr>
        <w:t xml:space="preserve"> месяцев.</w:t>
      </w:r>
    </w:p>
    <w:sectPr w:rsidR="00F51AA7" w:rsidRPr="002B58E8"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AA2" w:rsidRDefault="000C6AA2" w:rsidP="0047736D">
      <w:r>
        <w:separator/>
      </w:r>
    </w:p>
  </w:endnote>
  <w:endnote w:type="continuationSeparator" w:id="0">
    <w:p w:rsidR="000C6AA2" w:rsidRDefault="000C6AA2"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AA2" w:rsidRDefault="000C6AA2" w:rsidP="0047736D">
      <w:r>
        <w:separator/>
      </w:r>
    </w:p>
  </w:footnote>
  <w:footnote w:type="continuationSeparator" w:id="0">
    <w:p w:rsidR="000C6AA2" w:rsidRDefault="000C6AA2" w:rsidP="0047736D">
      <w:r>
        <w:continuationSeparator/>
      </w:r>
    </w:p>
  </w:footnote>
  <w:footnote w:id="1">
    <w:p w:rsidR="00143496" w:rsidRDefault="0014349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96" w:rsidRDefault="0002573A">
    <w:pPr>
      <w:pStyle w:val="a6"/>
      <w:jc w:val="center"/>
    </w:pPr>
    <w:fldSimple w:instr="PAGE   \* MERGEFORMAT">
      <w:r w:rsidR="00CB009C">
        <w:rPr>
          <w:noProof/>
        </w:rPr>
        <w:t>3</w:t>
      </w:r>
    </w:fldSimple>
  </w:p>
  <w:p w:rsidR="00143496" w:rsidRDefault="001434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2573A"/>
    <w:rsid w:val="00052CE8"/>
    <w:rsid w:val="00062D21"/>
    <w:rsid w:val="0008769B"/>
    <w:rsid w:val="00091B24"/>
    <w:rsid w:val="00092B41"/>
    <w:rsid w:val="00096DC8"/>
    <w:rsid w:val="000A2692"/>
    <w:rsid w:val="000B0AA7"/>
    <w:rsid w:val="000B124B"/>
    <w:rsid w:val="000B2B90"/>
    <w:rsid w:val="000C6AA2"/>
    <w:rsid w:val="00106F56"/>
    <w:rsid w:val="00125A92"/>
    <w:rsid w:val="00141C1E"/>
    <w:rsid w:val="00143496"/>
    <w:rsid w:val="00170948"/>
    <w:rsid w:val="0018299E"/>
    <w:rsid w:val="00197E81"/>
    <w:rsid w:val="001A3E0A"/>
    <w:rsid w:val="001C2B47"/>
    <w:rsid w:val="001E64DA"/>
    <w:rsid w:val="002076CD"/>
    <w:rsid w:val="0021041D"/>
    <w:rsid w:val="0021203F"/>
    <w:rsid w:val="00231D71"/>
    <w:rsid w:val="00254CAD"/>
    <w:rsid w:val="00287B92"/>
    <w:rsid w:val="002A23A1"/>
    <w:rsid w:val="002A7853"/>
    <w:rsid w:val="002B58E8"/>
    <w:rsid w:val="002B6D55"/>
    <w:rsid w:val="002C7C18"/>
    <w:rsid w:val="002E1A8E"/>
    <w:rsid w:val="00300F74"/>
    <w:rsid w:val="003040C4"/>
    <w:rsid w:val="00314F9B"/>
    <w:rsid w:val="00323801"/>
    <w:rsid w:val="003306C4"/>
    <w:rsid w:val="0033752E"/>
    <w:rsid w:val="00343901"/>
    <w:rsid w:val="003508DE"/>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9256C"/>
    <w:rsid w:val="00495990"/>
    <w:rsid w:val="004D1DDE"/>
    <w:rsid w:val="004D3096"/>
    <w:rsid w:val="004D3E42"/>
    <w:rsid w:val="004E120C"/>
    <w:rsid w:val="004E1A52"/>
    <w:rsid w:val="004E50BF"/>
    <w:rsid w:val="005437E4"/>
    <w:rsid w:val="00556B96"/>
    <w:rsid w:val="00563897"/>
    <w:rsid w:val="005729B3"/>
    <w:rsid w:val="00581EDF"/>
    <w:rsid w:val="005A10AA"/>
    <w:rsid w:val="005C61D7"/>
    <w:rsid w:val="005D74D0"/>
    <w:rsid w:val="005F21C7"/>
    <w:rsid w:val="005F4659"/>
    <w:rsid w:val="0062383C"/>
    <w:rsid w:val="00627853"/>
    <w:rsid w:val="006354FF"/>
    <w:rsid w:val="00640122"/>
    <w:rsid w:val="006534D9"/>
    <w:rsid w:val="00656CDE"/>
    <w:rsid w:val="00662AA1"/>
    <w:rsid w:val="00667D37"/>
    <w:rsid w:val="00667F18"/>
    <w:rsid w:val="006775CA"/>
    <w:rsid w:val="006821EF"/>
    <w:rsid w:val="00684AF7"/>
    <w:rsid w:val="00695754"/>
    <w:rsid w:val="006A40A8"/>
    <w:rsid w:val="006B089B"/>
    <w:rsid w:val="006D2398"/>
    <w:rsid w:val="006D7037"/>
    <w:rsid w:val="006E16FB"/>
    <w:rsid w:val="006E5B1C"/>
    <w:rsid w:val="00727AC2"/>
    <w:rsid w:val="00742583"/>
    <w:rsid w:val="0075185B"/>
    <w:rsid w:val="007631A6"/>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627F6"/>
    <w:rsid w:val="0087304A"/>
    <w:rsid w:val="008809DE"/>
    <w:rsid w:val="00887656"/>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B36BC"/>
    <w:rsid w:val="00AB70DC"/>
    <w:rsid w:val="00AC1308"/>
    <w:rsid w:val="00AC5D23"/>
    <w:rsid w:val="00AE051E"/>
    <w:rsid w:val="00B05797"/>
    <w:rsid w:val="00B22E7E"/>
    <w:rsid w:val="00B43083"/>
    <w:rsid w:val="00B54FA0"/>
    <w:rsid w:val="00B81A7B"/>
    <w:rsid w:val="00B86E1F"/>
    <w:rsid w:val="00B955BB"/>
    <w:rsid w:val="00BA3E0D"/>
    <w:rsid w:val="00BA5183"/>
    <w:rsid w:val="00BB24D5"/>
    <w:rsid w:val="00BB4B61"/>
    <w:rsid w:val="00BD7FC6"/>
    <w:rsid w:val="00BE03ED"/>
    <w:rsid w:val="00BF62C3"/>
    <w:rsid w:val="00C0500E"/>
    <w:rsid w:val="00C133BE"/>
    <w:rsid w:val="00C146B4"/>
    <w:rsid w:val="00C23231"/>
    <w:rsid w:val="00C31621"/>
    <w:rsid w:val="00C3775F"/>
    <w:rsid w:val="00C46A32"/>
    <w:rsid w:val="00C53D3E"/>
    <w:rsid w:val="00C729C0"/>
    <w:rsid w:val="00C8347B"/>
    <w:rsid w:val="00C93C5D"/>
    <w:rsid w:val="00C9448B"/>
    <w:rsid w:val="00CA2F31"/>
    <w:rsid w:val="00CB009C"/>
    <w:rsid w:val="00CF7138"/>
    <w:rsid w:val="00D0203B"/>
    <w:rsid w:val="00D02CA4"/>
    <w:rsid w:val="00D12CF0"/>
    <w:rsid w:val="00D339DB"/>
    <w:rsid w:val="00D34E07"/>
    <w:rsid w:val="00D366AE"/>
    <w:rsid w:val="00D40D7E"/>
    <w:rsid w:val="00D50209"/>
    <w:rsid w:val="00D566C2"/>
    <w:rsid w:val="00D71394"/>
    <w:rsid w:val="00D80C2F"/>
    <w:rsid w:val="00D91250"/>
    <w:rsid w:val="00DE1B96"/>
    <w:rsid w:val="00DE649C"/>
    <w:rsid w:val="00DF6765"/>
    <w:rsid w:val="00E0617A"/>
    <w:rsid w:val="00E162D3"/>
    <w:rsid w:val="00E2687C"/>
    <w:rsid w:val="00E312BE"/>
    <w:rsid w:val="00E37BB4"/>
    <w:rsid w:val="00E45A90"/>
    <w:rsid w:val="00E667AC"/>
    <w:rsid w:val="00E83E9A"/>
    <w:rsid w:val="00E86E33"/>
    <w:rsid w:val="00E91D1C"/>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073"/>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25A3-BC92-49F3-82E6-571910AC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17504</Words>
  <Characters>99775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12</cp:revision>
  <cp:lastPrinted>2023-03-01T05:52:00Z</cp:lastPrinted>
  <dcterms:created xsi:type="dcterms:W3CDTF">2023-01-16T06:10:00Z</dcterms:created>
  <dcterms:modified xsi:type="dcterms:W3CDTF">2023-03-01T05:52:00Z</dcterms:modified>
</cp:coreProperties>
</file>